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广西统计学会第九届理事会候选人推荐表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推荐单位(加盖公章)： </w:t>
      </w:r>
      <w:r>
        <w:rPr>
          <w:rFonts w:ascii="宋体" w:hAnsi="宋体"/>
        </w:rPr>
        <w:t xml:space="preserve">                                        </w:t>
      </w:r>
      <w:r>
        <w:rPr>
          <w:rFonts w:hint="eastAsia" w:ascii="宋体" w:hAnsi="宋体"/>
        </w:rPr>
        <w:t xml:space="preserve">填表日期：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年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月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日</w:t>
      </w:r>
    </w:p>
    <w:tbl>
      <w:tblPr>
        <w:tblStyle w:val="2"/>
        <w:tblpPr w:leftFromText="180" w:rightFromText="180" w:vertAnchor="text" w:horzAnchor="margin" w:tblpY="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43"/>
        <w:gridCol w:w="1134"/>
        <w:gridCol w:w="850"/>
        <w:gridCol w:w="284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姓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性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出生年月日期</w:t>
            </w:r>
          </w:p>
        </w:tc>
        <w:tc>
          <w:tcPr>
            <w:tcW w:w="2268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民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籍</w:t>
            </w:r>
          </w:p>
        </w:tc>
        <w:tc>
          <w:tcPr>
            <w:tcW w:w="22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专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学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职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22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证件类型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证件编号</w:t>
            </w:r>
          </w:p>
        </w:tc>
        <w:tc>
          <w:tcPr>
            <w:tcW w:w="496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793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496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</w:t>
            </w:r>
            <w:r>
              <w:rPr>
                <w:rFonts w:ascii="宋体" w:hAnsi="宋体"/>
              </w:rPr>
              <w:t>-mail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09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社会组织任职情况</w:t>
            </w:r>
          </w:p>
        </w:tc>
        <w:tc>
          <w:tcPr>
            <w:tcW w:w="793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</w:trPr>
        <w:tc>
          <w:tcPr>
            <w:tcW w:w="1271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 要 成 就</w:t>
            </w:r>
          </w:p>
        </w:tc>
        <w:tc>
          <w:tcPr>
            <w:tcW w:w="793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gridSpan w:val="4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before="240"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本人所在单位人事部门审查意见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  <w:color w:val="A6A6A6"/>
              </w:rPr>
            </w:pPr>
            <w:r>
              <w:rPr>
                <w:rFonts w:hint="eastAsia" w:ascii="宋体" w:hAnsi="宋体"/>
                <w:color w:val="A6A6A6"/>
              </w:rPr>
              <w:t>（领导干部须按干部管理权限审批或备案后方可任(兼)职。）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（盖章） </w:t>
            </w:r>
            <w:r>
              <w:rPr>
                <w:rFonts w:ascii="宋体" w:hAnsi="宋体"/>
              </w:rPr>
              <w:t xml:space="preserve">   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月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 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4111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240"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社会团体意见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（盖章） </w:t>
            </w:r>
            <w:r>
              <w:rPr>
                <w:rFonts w:ascii="宋体" w:hAnsi="宋体"/>
              </w:rPr>
              <w:t xml:space="preserve">   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月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广西统计学会秘书处通讯地址：南宁市建宁路6号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/>
        </w:rPr>
        <w:t>联系人：覃小利，邮政编码：530002，E-</w:t>
      </w:r>
      <w:r>
        <w:rPr>
          <w:rFonts w:ascii="宋体" w:hAnsi="宋体"/>
        </w:rPr>
        <w:t>M</w:t>
      </w:r>
      <w:r>
        <w:rPr>
          <w:rFonts w:hint="eastAsia" w:ascii="宋体" w:hAnsi="宋体"/>
        </w:rPr>
        <w:t>ail：</w:t>
      </w:r>
      <w:r>
        <w:fldChar w:fldCharType="begin"/>
      </w:r>
      <w:r>
        <w:instrText xml:space="preserve"> HYPERLINK "mailto:yjs5888265@163.com" </w:instrText>
      </w:r>
      <w:r>
        <w:fldChar w:fldCharType="separate"/>
      </w:r>
      <w:r>
        <w:rPr>
          <w:rStyle w:val="4"/>
          <w:rFonts w:hint="eastAsia" w:ascii="宋体" w:hAnsi="宋体"/>
        </w:rPr>
        <w:t>y</w:t>
      </w:r>
      <w:r>
        <w:rPr>
          <w:rStyle w:val="4"/>
          <w:rFonts w:ascii="宋体" w:hAnsi="宋体"/>
        </w:rPr>
        <w:t>js5888265@163.com</w:t>
      </w:r>
      <w:r>
        <w:rPr>
          <w:rFonts w:ascii="宋体" w:hAnsi="宋体"/>
        </w:rPr>
        <w:fldChar w:fldCharType="end"/>
      </w:r>
      <w:r>
        <w:rPr>
          <w:rFonts w:hint="eastAsia" w:ascii="宋体" w:hAnsi="宋体"/>
        </w:rPr>
        <w:t>，电话：0771-5891209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10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E7407"/>
    <w:rsid w:val="30EE7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2020-06-02T01:07:00Z</dcterms:created>
  <dc:creator>我二我</dc:creator>
  <cp:lastModifiedBy>我二我</cp:lastModifiedBy>
  <dcterms:modified xsi:type="dcterms:W3CDTF">2020-06-02T01:07:43Z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