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lang w:val="en-US" w:eastAsia="zh-CN"/>
        </w:rPr>
      </w:pPr>
      <w:r>
        <w:rPr>
          <w:rFonts w:hint="eastAsia" w:ascii="方正小标宋简体" w:hAnsi="方正小标宋简体" w:eastAsia="方正小标宋简体" w:cs="方正小标宋简体"/>
          <w:sz w:val="44"/>
          <w:szCs w:val="44"/>
          <w:lang w:eastAsia="zh-CN"/>
        </w:rPr>
        <w:t>履行新职能，担当新使命，开启新征程</w:t>
      </w:r>
      <w:r>
        <w:rPr>
          <w:rFonts w:hint="eastAsia" w:ascii="方正小标宋简体" w:hAnsi="方正小标宋简体" w:eastAsia="方正小标宋简体" w:cs="方正小标宋简体"/>
          <w:b/>
          <w:sz w:val="44"/>
          <w:szCs w:val="44"/>
          <w:lang w:val="en-US" w:eastAsia="zh-CN"/>
        </w:rPr>
        <w:t xml:space="preserve"> </w:t>
      </w:r>
      <w:r>
        <w:rPr>
          <w:rFonts w:hint="eastAsia" w:asciiTheme="majorEastAsia" w:hAnsiTheme="majorEastAsia" w:eastAsiaTheme="majorEastAsia"/>
          <w:b/>
          <w:sz w:val="44"/>
          <w:szCs w:val="44"/>
          <w:lang w:val="en-US" w:eastAsia="zh-CN"/>
        </w:rPr>
        <w:t xml:space="preserve"> </w:t>
      </w:r>
    </w:p>
    <w:p>
      <w:pPr>
        <w:jc w:val="center"/>
        <w:rPr>
          <w:rFonts w:hint="eastAsia" w:asciiTheme="majorEastAsia" w:hAnsiTheme="majorEastAsia" w:eastAsiaTheme="majorEastAsia"/>
          <w:b/>
          <w:sz w:val="44"/>
          <w:szCs w:val="44"/>
          <w:lang w:val="en-US" w:eastAsia="zh-CN"/>
        </w:rPr>
      </w:pPr>
      <w:r>
        <w:rPr>
          <w:rFonts w:hint="eastAsia" w:asciiTheme="majorEastAsia" w:hAnsiTheme="majorEastAsia" w:eastAsiaTheme="majorEastAsia"/>
          <w:b/>
          <w:sz w:val="44"/>
          <w:szCs w:val="44"/>
          <w:lang w:val="en-US" w:eastAsia="zh-CN"/>
        </w:rPr>
        <w:t>自治区统计局教育中心举行揭牌仪式</w:t>
      </w:r>
    </w:p>
    <w:p>
      <w:pPr>
        <w:ind w:firstLine="640" w:firstLineChars="200"/>
        <w:jc w:val="left"/>
        <w:rPr>
          <w:rFonts w:ascii="仿宋" w:hAnsi="仿宋" w:eastAsia="仿宋"/>
          <w:sz w:val="32"/>
          <w:szCs w:val="32"/>
        </w:rPr>
      </w:pPr>
    </w:p>
    <w:p>
      <w:pPr>
        <w:ind w:firstLine="640" w:firstLineChars="200"/>
        <w:jc w:val="left"/>
        <w:rPr>
          <w:rFonts w:hint="eastAsia" w:ascii="仿宋" w:hAnsi="仿宋" w:eastAsia="仿宋" w:cs="仿宋_GB2312"/>
          <w:sz w:val="32"/>
          <w:szCs w:val="32"/>
          <w:lang w:eastAsia="zh-CN"/>
        </w:rPr>
      </w:pPr>
      <w:r>
        <w:rPr>
          <w:rFonts w:hint="eastAsia" w:ascii="仿宋" w:hAnsi="仿宋" w:eastAsia="仿宋"/>
          <w:sz w:val="32"/>
          <w:szCs w:val="32"/>
        </w:rPr>
        <w:t>9月29日上午，</w:t>
      </w:r>
      <w:r>
        <w:rPr>
          <w:rFonts w:hint="eastAsia" w:ascii="仿宋" w:hAnsi="仿宋" w:eastAsia="仿宋" w:cs="仿宋_GB2312"/>
          <w:sz w:val="32"/>
          <w:szCs w:val="32"/>
        </w:rPr>
        <w:t>自治区统计局党组书记、局长吴建新</w:t>
      </w:r>
      <w:r>
        <w:rPr>
          <w:rFonts w:hint="eastAsia" w:ascii="仿宋" w:hAnsi="仿宋" w:eastAsia="仿宋" w:cs="仿宋_GB2312"/>
          <w:sz w:val="32"/>
          <w:szCs w:val="32"/>
          <w:lang w:eastAsia="zh-CN"/>
        </w:rPr>
        <w:t>和</w:t>
      </w:r>
      <w:r>
        <w:rPr>
          <w:rFonts w:hint="eastAsia" w:ascii="仿宋" w:hAnsi="仿宋" w:eastAsia="仿宋" w:cs="仿宋_GB2312"/>
          <w:sz w:val="32"/>
          <w:szCs w:val="32"/>
        </w:rPr>
        <w:t>在家局领导，局机关综合处室、局属有关事业单位主要负责</w:t>
      </w:r>
      <w:bookmarkStart w:id="0" w:name="_GoBack"/>
      <w:bookmarkEnd w:id="0"/>
      <w:r>
        <w:rPr>
          <w:rFonts w:hint="eastAsia" w:ascii="仿宋" w:hAnsi="仿宋" w:eastAsia="仿宋" w:cs="仿宋_GB2312"/>
          <w:sz w:val="32"/>
          <w:szCs w:val="32"/>
        </w:rPr>
        <w:t>人</w:t>
      </w:r>
      <w:r>
        <w:rPr>
          <w:rFonts w:hint="eastAsia" w:ascii="仿宋" w:hAnsi="仿宋" w:eastAsia="仿宋" w:cs="仿宋_GB2312"/>
          <w:sz w:val="32"/>
          <w:szCs w:val="32"/>
          <w:lang w:eastAsia="zh-CN"/>
        </w:rPr>
        <w:t>、</w:t>
      </w:r>
      <w:r>
        <w:rPr>
          <w:rFonts w:hint="eastAsia" w:ascii="仿宋" w:hAnsi="仿宋" w:eastAsia="仿宋" w:cs="仿宋_GB2312"/>
          <w:sz w:val="32"/>
          <w:szCs w:val="32"/>
        </w:rPr>
        <w:t>教育中心全体干部职工</w:t>
      </w:r>
      <w:r>
        <w:rPr>
          <w:rFonts w:hint="eastAsia" w:ascii="仿宋" w:hAnsi="仿宋" w:eastAsia="仿宋"/>
          <w:sz w:val="32"/>
          <w:szCs w:val="32"/>
        </w:rPr>
        <w:t>在局新竹大院办公区</w:t>
      </w:r>
      <w:r>
        <w:rPr>
          <w:rFonts w:hint="eastAsia" w:ascii="仿宋" w:hAnsi="仿宋" w:eastAsia="仿宋"/>
          <w:sz w:val="32"/>
          <w:szCs w:val="32"/>
          <w:lang w:eastAsia="zh-CN"/>
        </w:rPr>
        <w:t>隆重集会，</w:t>
      </w:r>
      <w:r>
        <w:rPr>
          <w:rFonts w:hint="eastAsia" w:ascii="仿宋" w:hAnsi="仿宋" w:eastAsia="仿宋"/>
          <w:sz w:val="32"/>
          <w:szCs w:val="32"/>
        </w:rPr>
        <w:t>举行</w:t>
      </w:r>
      <w:r>
        <w:rPr>
          <w:rFonts w:hint="eastAsia" w:ascii="仿宋" w:hAnsi="仿宋" w:eastAsia="仿宋"/>
          <w:sz w:val="32"/>
          <w:szCs w:val="32"/>
          <w:lang w:eastAsia="zh-CN"/>
        </w:rPr>
        <w:t>自治区统计局</w:t>
      </w:r>
      <w:r>
        <w:rPr>
          <w:rFonts w:hint="eastAsia" w:ascii="仿宋" w:hAnsi="仿宋" w:eastAsia="仿宋"/>
          <w:sz w:val="32"/>
          <w:szCs w:val="32"/>
        </w:rPr>
        <w:t>教育中心</w:t>
      </w:r>
      <w:r>
        <w:rPr>
          <w:rFonts w:hint="eastAsia" w:ascii="仿宋" w:hAnsi="仿宋" w:eastAsia="仿宋"/>
          <w:sz w:val="32"/>
          <w:szCs w:val="32"/>
          <w:lang w:eastAsia="zh-CN"/>
        </w:rPr>
        <w:t>揭</w:t>
      </w:r>
      <w:r>
        <w:rPr>
          <w:rFonts w:hint="eastAsia" w:ascii="仿宋" w:hAnsi="仿宋" w:eastAsia="仿宋"/>
          <w:sz w:val="32"/>
          <w:szCs w:val="32"/>
        </w:rPr>
        <w:t>牌仪式。</w:t>
      </w:r>
      <w:r>
        <w:rPr>
          <w:rFonts w:hint="eastAsia" w:ascii="仿宋" w:hAnsi="仿宋" w:eastAsia="仿宋" w:cs="仿宋_GB2312"/>
          <w:sz w:val="32"/>
          <w:szCs w:val="32"/>
          <w:lang w:eastAsia="zh-CN"/>
        </w:rPr>
        <w:t>共同见证统计事业改革发展的重大成果，这一重要时刻将镌刻在广西统计教育培训工作的史册上。局党组书记、局长吴建新和教育中心负责人共同为广西区统计局教育中心揭牌，局党组成员、副局长石日灿代表局党组致辞，局党组成员、总统计师付天德主持揭牌仪式。</w:t>
      </w:r>
    </w:p>
    <w:p>
      <w:pPr>
        <w:numPr>
          <w:ilvl w:val="0"/>
          <w:numId w:val="0"/>
        </w:numPr>
        <w:tabs>
          <w:tab w:val="left" w:pos="3846"/>
        </w:tabs>
        <w:ind w:firstLine="640"/>
        <w:jc w:val="left"/>
        <w:rPr>
          <w:rFonts w:hint="eastAsia" w:ascii="仿宋_GB2312" w:hAnsi="仿宋_GB2312" w:eastAsia="仿宋_GB2312" w:cs="仿宋_GB2312"/>
          <w:sz w:val="32"/>
          <w:szCs w:val="32"/>
          <w:lang w:val="en-US" w:eastAsia="zh-CN"/>
        </w:rPr>
      </w:pPr>
      <w:r>
        <w:rPr>
          <w:rFonts w:hint="eastAsia" w:ascii="仿宋" w:hAnsi="仿宋" w:eastAsia="仿宋" w:cs="仿宋_GB2312"/>
          <w:sz w:val="32"/>
          <w:szCs w:val="32"/>
          <w:lang w:eastAsia="zh-CN"/>
        </w:rPr>
        <w:t>教育中心揭牌成立，标志着广西统计教育培训工作站在新的历史起点上，即将履行新职能，担当新使命，开启新征程。教育中心全体干部职工一定会心怀感恩，</w:t>
      </w:r>
      <w:r>
        <w:rPr>
          <w:rFonts w:hint="eastAsia" w:ascii="仿宋_GB2312" w:hAnsi="仿宋_GB2312" w:eastAsia="仿宋_GB2312" w:cs="仿宋_GB2312"/>
          <w:sz w:val="32"/>
          <w:szCs w:val="32"/>
          <w:lang w:val="en-US" w:eastAsia="zh-CN"/>
        </w:rPr>
        <w:t>统一思想和行动，不折不扣贯彻落实局党组有关做好统计人员教育培训工作的决策部署，主动作为、开拓创新，为我区统计事业发展贡献智慧和力量，奋力开创我区统计人员教育培训工作的新局面。</w:t>
      </w:r>
    </w:p>
    <w:p>
      <w:pPr>
        <w:ind w:firstLine="640" w:firstLineChars="200"/>
        <w:jc w:val="left"/>
        <w:rPr>
          <w:rFonts w:hint="eastAsia" w:ascii="仿宋" w:hAnsi="仿宋" w:eastAsia="仿宋" w:cs="仿宋_GB2312"/>
          <w:sz w:val="32"/>
          <w:szCs w:val="32"/>
          <w:lang w:eastAsia="zh-CN"/>
        </w:rPr>
      </w:pPr>
    </w:p>
    <w:p>
      <w:pPr>
        <w:widowControl/>
        <w:ind w:firstLine="640" w:firstLineChars="200"/>
        <w:rPr>
          <w:rFonts w:hint="eastAsia" w:ascii="仿宋" w:hAnsi="仿宋" w:eastAsia="仿宋" w:cs="仿宋_GB2312"/>
          <w:sz w:val="32"/>
          <w:szCs w:val="32"/>
        </w:rPr>
      </w:pPr>
    </w:p>
    <w:p>
      <w:pPr>
        <w:jc w:val="lef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6BF"/>
    <w:rsid w:val="000204EA"/>
    <w:rsid w:val="000326BF"/>
    <w:rsid w:val="00060ED5"/>
    <w:rsid w:val="000C05AA"/>
    <w:rsid w:val="002F2166"/>
    <w:rsid w:val="002F7629"/>
    <w:rsid w:val="0049647A"/>
    <w:rsid w:val="00506D4D"/>
    <w:rsid w:val="005847B1"/>
    <w:rsid w:val="005C2178"/>
    <w:rsid w:val="006062D5"/>
    <w:rsid w:val="007576DC"/>
    <w:rsid w:val="00AF5A0E"/>
    <w:rsid w:val="00C54013"/>
    <w:rsid w:val="00DA0D19"/>
    <w:rsid w:val="00EF23A3"/>
    <w:rsid w:val="00F0094D"/>
    <w:rsid w:val="00F767FF"/>
    <w:rsid w:val="20D83A72"/>
    <w:rsid w:val="31FF7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90</Words>
  <Characters>513</Characters>
  <Lines>4</Lines>
  <Paragraphs>1</Paragraphs>
  <TotalTime>9</TotalTime>
  <ScaleCrop>false</ScaleCrop>
  <LinksUpToDate>false</LinksUpToDate>
  <CharactersWithSpaces>602</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2019-09-29T08:33:00Z</dcterms:created>
  <dc:creator>微软用户</dc:creator>
  <cp:lastModifiedBy>GXTJJ</cp:lastModifiedBy>
  <dcterms:modified xsi:type="dcterms:W3CDTF">2019-09-30T02:56:17Z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